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38A90E" w14:textId="4DD284C5" w:rsidR="00930271" w:rsidRPr="00930271" w:rsidRDefault="00930271" w:rsidP="009302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30271">
        <w:rPr>
          <w:rFonts w:ascii="Times New Roman" w:hAnsi="Times New Roman" w:cs="Times New Roman"/>
        </w:rPr>
        <w:t xml:space="preserve">Приложение № </w:t>
      </w:r>
      <w:r w:rsidR="00F02DD7">
        <w:rPr>
          <w:rFonts w:ascii="Times New Roman" w:hAnsi="Times New Roman" w:cs="Times New Roman"/>
        </w:rPr>
        <w:t>9</w:t>
      </w:r>
      <w:bookmarkStart w:id="0" w:name="_GoBack"/>
      <w:bookmarkEnd w:id="0"/>
    </w:p>
    <w:p w14:paraId="1555D29D" w14:textId="074AD125" w:rsidR="00ED3F81" w:rsidRDefault="00930271" w:rsidP="009302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30271">
        <w:rPr>
          <w:rFonts w:ascii="Times New Roman" w:hAnsi="Times New Roman" w:cs="Times New Roman"/>
        </w:rPr>
        <w:t>к протоколу РГ СО НТКМетр № 12-2022</w:t>
      </w:r>
    </w:p>
    <w:p w14:paraId="5C462060" w14:textId="77777777" w:rsidR="00930271" w:rsidRPr="00930271" w:rsidRDefault="00930271" w:rsidP="00930271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203CAC1" w14:textId="1F65ED09" w:rsidR="00ED3F81" w:rsidRDefault="00ED3F81" w:rsidP="004E4E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E19">
        <w:rPr>
          <w:rFonts w:ascii="Times New Roman" w:hAnsi="Times New Roman" w:cs="Times New Roman"/>
          <w:b/>
          <w:bCs/>
          <w:sz w:val="28"/>
          <w:szCs w:val="28"/>
        </w:rPr>
        <w:t>Форма предоставления информации о нормативно</w:t>
      </w:r>
      <w:r w:rsidR="008C4E5B" w:rsidRPr="004E4E19">
        <w:rPr>
          <w:rFonts w:ascii="Times New Roman" w:hAnsi="Times New Roman" w:cs="Times New Roman"/>
          <w:b/>
          <w:bCs/>
          <w:sz w:val="28"/>
          <w:szCs w:val="28"/>
        </w:rPr>
        <w:t xml:space="preserve">м </w:t>
      </w:r>
      <w:r w:rsidRPr="004E4E19">
        <w:rPr>
          <w:rFonts w:ascii="Times New Roman" w:hAnsi="Times New Roman" w:cs="Times New Roman"/>
          <w:b/>
          <w:bCs/>
          <w:sz w:val="28"/>
          <w:szCs w:val="28"/>
        </w:rPr>
        <w:t>правовом регулировании в стране</w:t>
      </w:r>
      <w:r w:rsidR="004E4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4E19">
        <w:rPr>
          <w:rFonts w:ascii="Times New Roman" w:hAnsi="Times New Roman" w:cs="Times New Roman"/>
          <w:b/>
          <w:bCs/>
          <w:sz w:val="28"/>
          <w:szCs w:val="28"/>
        </w:rPr>
        <w:t>в части деятельности по разработке, создани</w:t>
      </w:r>
      <w:r w:rsidR="004E4E1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4E4E19">
        <w:rPr>
          <w:rFonts w:ascii="Times New Roman" w:hAnsi="Times New Roman" w:cs="Times New Roman"/>
          <w:b/>
          <w:bCs/>
          <w:sz w:val="28"/>
          <w:szCs w:val="28"/>
        </w:rPr>
        <w:t xml:space="preserve"> и применени</w:t>
      </w:r>
      <w:r w:rsidR="004E4E19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4E4E19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стандартных образцов.</w:t>
      </w:r>
    </w:p>
    <w:p w14:paraId="07FD6CEB" w14:textId="77777777" w:rsidR="00D11634" w:rsidRDefault="00D11634" w:rsidP="004E4E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48316A" w14:textId="77777777" w:rsidR="00D11634" w:rsidRPr="004E4E19" w:rsidRDefault="00D11634" w:rsidP="004E4E1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6923EA" w14:textId="68D894D6" w:rsidR="004E4E19" w:rsidRPr="00D11634" w:rsidRDefault="00D11634" w:rsidP="004E4E19">
      <w:pPr>
        <w:widowControl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11634">
        <w:rPr>
          <w:rFonts w:ascii="Times New Roman" w:hAnsi="Times New Roman"/>
          <w:i/>
          <w:sz w:val="24"/>
          <w:szCs w:val="24"/>
        </w:rPr>
        <w:t>наименование страны</w:t>
      </w:r>
    </w:p>
    <w:p w14:paraId="1611DD7E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104765" w14:textId="1CF754F3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Нормативное правовое регулирование по стандартным образцам (далее – СО) в странах</w:t>
      </w:r>
    </w:p>
    <w:p w14:paraId="358FB759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799A03" w14:textId="2D026D59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 Законы в области обеспечения единства измерений (далее – ОЕИ)</w:t>
      </w:r>
    </w:p>
    <w:p w14:paraId="05164647" w14:textId="3BE7E9F4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Перечень законов, нормативных правовых актов, касающихся деятельности в части СО, </w:t>
      </w:r>
    </w:p>
    <w:p w14:paraId="4292B576" w14:textId="11A528D5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Обязательные требования к СО, к производителям СО, к другим участникам деятельности по СО при их наличии (например, испытатели СО)</w:t>
      </w:r>
    </w:p>
    <w:p w14:paraId="11483507" w14:textId="2BB0E0A1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Форма принятого утверждения (признания) СО. Орган, принимающий решение об утверждении (признании) СО</w:t>
      </w:r>
    </w:p>
    <w:p w14:paraId="3BA65635" w14:textId="22274F84" w:rsidR="00FA63E5" w:rsidRDefault="00FA63E5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Наличие (или отсутствие) единого реестра СО, утвержденных (признанных) на государственном уровне</w:t>
      </w:r>
    </w:p>
    <w:p w14:paraId="1A271A1F" w14:textId="416FFC3C" w:rsidR="004E4E19" w:rsidRDefault="004E4E19" w:rsidP="004E4E19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Особенности применения СО в сфере гос. регулирования и вне сферы гос. регулирования</w:t>
      </w:r>
    </w:p>
    <w:p w14:paraId="6921E329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Гос. контроль за производством и применением СО</w:t>
      </w:r>
    </w:p>
    <w:p w14:paraId="54149C2C" w14:textId="657A84F1" w:rsidR="004E4E19" w:rsidRDefault="00D11634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73CEF42E" w14:textId="531B44CC" w:rsidR="00D11634" w:rsidRDefault="00D11634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557A6255" w14:textId="656D3A59" w:rsidR="00D11634" w:rsidRDefault="00D11634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0D8293D0" w14:textId="77777777" w:rsidR="00D11634" w:rsidRDefault="00D11634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B81CA0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 Сведения об органах исполнительной власти, институтах, занимающихся вопросами СО</w:t>
      </w:r>
    </w:p>
    <w:p w14:paraId="732EFB64" w14:textId="0A3815DD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Структура (например, Правительство – Министерство – Госстандарт – национальный(е) метрологический(е) институт(ы) или Правительство – Министерство - национальный(е) метрологический(е) институт(ы))</w:t>
      </w:r>
    </w:p>
    <w:p w14:paraId="501EC564" w14:textId="0D63FCE9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Функции и задачи участников в части деятельности по СО</w:t>
      </w:r>
    </w:p>
    <w:p w14:paraId="4FEA2506" w14:textId="4EF1296A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Сформирована ли Государственная служба стандартных образцов. За каким органом (институтом и т.п.) закреплено руководство и научно-методическое сопровождение деятельности ГССО</w:t>
      </w:r>
    </w:p>
    <w:p w14:paraId="234515A8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2C5C98E8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7762B97F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7E36A58C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179F701" w14:textId="28239552" w:rsidR="004E4E19" w:rsidRP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1.3 Вопросы аккредитации в части производителя СО на соответствие требованиям </w:t>
      </w:r>
      <w:r>
        <w:rPr>
          <w:rFonts w:ascii="Times New Roman" w:hAnsi="Times New Roman"/>
          <w:b/>
          <w:sz w:val="24"/>
          <w:szCs w:val="24"/>
          <w:lang w:val="en-US"/>
        </w:rPr>
        <w:t>ISO </w:t>
      </w:r>
      <w:r w:rsidRPr="004E4E19">
        <w:rPr>
          <w:rFonts w:ascii="Times New Roman" w:hAnsi="Times New Roman"/>
          <w:b/>
          <w:sz w:val="24"/>
          <w:szCs w:val="24"/>
        </w:rPr>
        <w:t>17034</w:t>
      </w:r>
    </w:p>
    <w:p w14:paraId="0F05A0AE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Установлена ли национальная система аккредитации</w:t>
      </w:r>
    </w:p>
    <w:p w14:paraId="65F1F958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Признана ли она Международной организацией по аккредитации лабораторий </w:t>
      </w:r>
      <w:r>
        <w:rPr>
          <w:rFonts w:ascii="Times New Roman" w:hAnsi="Times New Roman"/>
          <w:i/>
          <w:sz w:val="24"/>
          <w:szCs w:val="24"/>
          <w:lang w:val="en-US"/>
        </w:rPr>
        <w:t>ILAC</w:t>
      </w:r>
    </w:p>
    <w:p w14:paraId="0EF77F69" w14:textId="16C31E18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Примеры аккредитованных организаций–производителей СО (аттестат, область аккредитации)</w:t>
      </w:r>
    </w:p>
    <w:p w14:paraId="47DF9BD6" w14:textId="64192E29" w:rsidR="004E4E19" w:rsidRDefault="00C92CED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Отдельные к</w:t>
      </w:r>
      <w:r w:rsidR="004E4E19">
        <w:rPr>
          <w:rFonts w:ascii="Times New Roman" w:hAnsi="Times New Roman"/>
          <w:i/>
          <w:sz w:val="24"/>
          <w:szCs w:val="24"/>
        </w:rPr>
        <w:t>ритерии аккредитации производителя СО в национальной системе аккредитации (при наличии)</w:t>
      </w:r>
    </w:p>
    <w:p w14:paraId="59928BFB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6610F4BF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338A380D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21732657" w14:textId="77777777" w:rsidR="00D11634" w:rsidRDefault="00D11634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86A3F86" w14:textId="35A579BD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Перечень производителей и сведения об их компетентности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3448"/>
        <w:gridCol w:w="5954"/>
      </w:tblGrid>
      <w:tr w:rsidR="004E4E19" w:rsidRPr="00DA5E68" w14:paraId="228BF572" w14:textId="77777777" w:rsidTr="00DA5E6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D9A5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9BB2" w14:textId="69E9CED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Наименование производителя СО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DCD8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Сведения о компетентности</w:t>
            </w:r>
          </w:p>
          <w:p w14:paraId="642E8777" w14:textId="77777777" w:rsid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C92CED" w:rsidRPr="00DA5E68">
              <w:rPr>
                <w:rFonts w:ascii="Times New Roman" w:hAnsi="Times New Roman"/>
                <w:b/>
                <w:sz w:val="24"/>
                <w:szCs w:val="24"/>
              </w:rPr>
              <w:t>номер аттестата (свидетельства)</w:t>
            </w: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14913ADD" w14:textId="680FD7AA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кем аккредитован</w:t>
            </w:r>
            <w:r w:rsidR="00C92CED" w:rsidRPr="00DA5E68">
              <w:rPr>
                <w:rFonts w:ascii="Times New Roman" w:hAnsi="Times New Roman"/>
                <w:b/>
                <w:sz w:val="24"/>
                <w:szCs w:val="24"/>
              </w:rPr>
              <w:t>, срок действия</w:t>
            </w: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4E4E19" w14:paraId="12371C59" w14:textId="77777777" w:rsidTr="00DA5E6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E2FD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F656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20D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E4E19" w14:paraId="60638930" w14:textId="77777777" w:rsidTr="00DA5E6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AF1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541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933E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E4E19" w14:paraId="567CB1D1" w14:textId="77777777" w:rsidTr="00DA5E6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435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868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1AEC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8BE6FED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5143AA" w14:textId="0A34246D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 Нормативные документы</w:t>
      </w:r>
      <w:r w:rsidR="00CC279B">
        <w:rPr>
          <w:rFonts w:ascii="Times New Roman" w:hAnsi="Times New Roman"/>
          <w:b/>
          <w:sz w:val="24"/>
          <w:szCs w:val="24"/>
        </w:rPr>
        <w:t xml:space="preserve"> (документы в обл</w:t>
      </w:r>
      <w:r w:rsidR="009C57F8">
        <w:rPr>
          <w:rFonts w:ascii="Times New Roman" w:hAnsi="Times New Roman"/>
          <w:b/>
          <w:sz w:val="24"/>
          <w:szCs w:val="24"/>
        </w:rPr>
        <w:t>а</w:t>
      </w:r>
      <w:r w:rsidR="00CC279B">
        <w:rPr>
          <w:rFonts w:ascii="Times New Roman" w:hAnsi="Times New Roman"/>
          <w:b/>
          <w:sz w:val="24"/>
          <w:szCs w:val="24"/>
        </w:rPr>
        <w:t>сти стандартизации)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 w:rsidR="00CC279B">
        <w:rPr>
          <w:rFonts w:ascii="Times New Roman" w:hAnsi="Times New Roman"/>
          <w:b/>
          <w:sz w:val="24"/>
          <w:szCs w:val="24"/>
        </w:rPr>
        <w:t>части деятельности по</w:t>
      </w:r>
      <w:r>
        <w:rPr>
          <w:rFonts w:ascii="Times New Roman" w:hAnsi="Times New Roman"/>
          <w:b/>
          <w:sz w:val="24"/>
          <w:szCs w:val="24"/>
        </w:rPr>
        <w:t xml:space="preserve"> СО</w:t>
      </w:r>
    </w:p>
    <w:p w14:paraId="049DBF81" w14:textId="3513D7D6" w:rsidR="004E4E19" w:rsidRPr="0080323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Перечень </w:t>
      </w:r>
      <w:r w:rsidRPr="00803239">
        <w:rPr>
          <w:rFonts w:ascii="Times New Roman" w:hAnsi="Times New Roman"/>
          <w:i/>
          <w:sz w:val="24"/>
          <w:szCs w:val="24"/>
        </w:rPr>
        <w:t>документов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243"/>
        <w:gridCol w:w="3206"/>
        <w:gridCol w:w="3159"/>
      </w:tblGrid>
      <w:tr w:rsidR="004E4E19" w:rsidRPr="00DA5E68" w14:paraId="2E4DDA49" w14:textId="77777777" w:rsidTr="00DA5E68">
        <w:trPr>
          <w:trHeight w:val="358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7D53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9B3D" w14:textId="554C0FCC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Документ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C54F1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Краткие сведения (о чем?)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7CF7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Ссылка на сайт</w:t>
            </w:r>
          </w:p>
        </w:tc>
      </w:tr>
      <w:tr w:rsidR="004E4E19" w14:paraId="030C6205" w14:textId="77777777" w:rsidTr="00803239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17" w14:textId="0CAE2CB1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58CF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F229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FD91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15DFB8BA" w14:textId="77777777" w:rsidTr="00803239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1217" w14:textId="10F533AF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BFA5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EBC3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3F5D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0B68BD94" w14:textId="77777777" w:rsidTr="00803239">
        <w:trPr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8306" w14:textId="29CC6896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53A6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D24F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F3B8" w14:textId="77777777" w:rsidR="004E4E19" w:rsidRDefault="004E4E1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3D812D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E916DD7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Дать краткие сведения согласно положениям документов в следующей форме</w:t>
      </w:r>
    </w:p>
    <w:p w14:paraId="5C2FD0C8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3701"/>
        <w:gridCol w:w="2677"/>
        <w:gridCol w:w="3183"/>
      </w:tblGrid>
      <w:tr w:rsidR="00CD7DC4" w:rsidRPr="00DA5E68" w14:paraId="2B3CEACC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7647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51AB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D8BA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НД, в котором изложены требования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159D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 xml:space="preserve">Согласованность документами </w:t>
            </w:r>
            <w:r w:rsidRPr="00DA5E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ISO</w:t>
            </w:r>
          </w:p>
        </w:tc>
      </w:tr>
      <w:tr w:rsidR="00CD7DC4" w14:paraId="3D6EB245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67E1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FF6C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Терминология по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C685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D8EC" w14:textId="34985DE0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Например, </w:t>
            </w:r>
            <w:r w:rsidR="00CD7DC4">
              <w:rPr>
                <w:rFonts w:ascii="Times New Roman" w:hAnsi="Times New Roman"/>
                <w:i/>
                <w:sz w:val="24"/>
                <w:szCs w:val="24"/>
              </w:rPr>
              <w:t xml:space="preserve">идентичен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ISO/Guide 30</w:t>
            </w:r>
          </w:p>
        </w:tc>
      </w:tr>
      <w:tr w:rsidR="00CD7DC4" w14:paraId="5D0FDCBA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E76B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D25B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метрологических характеристик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C8C6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13FE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Например, по национальному документу с указание его номера, наименования и интернет-ссылки</w:t>
            </w:r>
          </w:p>
        </w:tc>
      </w:tr>
      <w:tr w:rsidR="00CD7DC4" w14:paraId="77353B38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A32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42B2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889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18A4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DC4" w14:paraId="2A4E8B0B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C5E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4B26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Испытание СО (аналогичные положениям, законодательно установленным в РФ)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991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2253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DC4" w14:paraId="103A272F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8E403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17B6" w14:textId="7C36032B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r w:rsidR="00CD7DC4">
              <w:rPr>
                <w:rFonts w:ascii="Times New Roman" w:hAnsi="Times New Roman"/>
                <w:sz w:val="24"/>
                <w:szCs w:val="24"/>
              </w:rPr>
              <w:t>производителям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8C0A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3D43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DC4" w14:paraId="57EA4FDD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E2A9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23CB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F7A3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20B3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DC4" w14:paraId="56071915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6DB" w14:textId="695A1630" w:rsidR="00CD7DC4" w:rsidRDefault="00CD7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4A3" w14:textId="59F55648" w:rsidR="00CD7DC4" w:rsidRDefault="00CD7DC4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Процедуры утверждения (признания) СО, категории СО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8C53" w14:textId="77777777" w:rsidR="00CD7DC4" w:rsidRDefault="00CD7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478F" w14:textId="77777777" w:rsidR="00CD7DC4" w:rsidRDefault="00CD7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DC4" w14:paraId="48897423" w14:textId="77777777" w:rsidTr="00803239">
        <w:trPr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F01B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028B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Др.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3F4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017" w14:textId="77777777" w:rsidR="004E4E19" w:rsidRDefault="004E4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393E20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329E13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Общие вопросы деятельности по СО</w:t>
      </w:r>
    </w:p>
    <w:p w14:paraId="30E6EEA2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65D8B61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 Международное сотрудничество по вопросам СО</w:t>
      </w:r>
    </w:p>
    <w:p w14:paraId="6DB8D7E2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(сведения о международных организациях, в которых сотрудничает страна)</w:t>
      </w:r>
    </w:p>
    <w:p w14:paraId="58951D71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6B976645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2A3B4653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673EFC86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6A9198" w14:textId="175B5C93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 Информационное обеспечение по </w:t>
      </w:r>
      <w:r w:rsidR="007D6362">
        <w:rPr>
          <w:rFonts w:ascii="Times New Roman" w:hAnsi="Times New Roman"/>
          <w:b/>
          <w:sz w:val="24"/>
          <w:szCs w:val="24"/>
        </w:rPr>
        <w:t>СО</w:t>
      </w:r>
    </w:p>
    <w:p w14:paraId="71606A27" w14:textId="40C5334C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(базы </w:t>
      </w:r>
      <w:r w:rsidR="009C57F8">
        <w:rPr>
          <w:rFonts w:ascii="Times New Roman" w:hAnsi="Times New Roman"/>
          <w:b/>
          <w:sz w:val="24"/>
          <w:szCs w:val="24"/>
        </w:rPr>
        <w:t xml:space="preserve">информационных </w:t>
      </w:r>
      <w:r>
        <w:rPr>
          <w:rFonts w:ascii="Times New Roman" w:hAnsi="Times New Roman"/>
          <w:b/>
          <w:sz w:val="24"/>
          <w:szCs w:val="24"/>
        </w:rPr>
        <w:t xml:space="preserve">данных, конференции, совещания, семинары, </w:t>
      </w:r>
      <w:r>
        <w:rPr>
          <w:rFonts w:ascii="Times New Roman" w:hAnsi="Times New Roman"/>
          <w:b/>
          <w:sz w:val="24"/>
          <w:szCs w:val="24"/>
          <w:lang w:val="en-US"/>
        </w:rPr>
        <w:t>web</w:t>
      </w:r>
      <w:r>
        <w:rPr>
          <w:rFonts w:ascii="Times New Roman" w:hAnsi="Times New Roman"/>
          <w:b/>
          <w:sz w:val="24"/>
          <w:szCs w:val="24"/>
        </w:rPr>
        <w:t>-страницы, журналы и др.).</w:t>
      </w:r>
    </w:p>
    <w:p w14:paraId="1AD556C7" w14:textId="183D24FF" w:rsidR="004E4E19" w:rsidRDefault="009C57F8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Рекомендуется предоставить </w:t>
      </w:r>
      <w:r w:rsidR="004E4E19">
        <w:rPr>
          <w:rFonts w:ascii="Times New Roman" w:hAnsi="Times New Roman"/>
          <w:i/>
          <w:sz w:val="24"/>
          <w:szCs w:val="24"/>
        </w:rPr>
        <w:t xml:space="preserve">сведения </w:t>
      </w:r>
      <w:r>
        <w:rPr>
          <w:rFonts w:ascii="Times New Roman" w:hAnsi="Times New Roman"/>
          <w:i/>
          <w:sz w:val="24"/>
          <w:szCs w:val="24"/>
        </w:rPr>
        <w:t>в</w:t>
      </w:r>
      <w:r w:rsidR="004E4E19">
        <w:rPr>
          <w:rFonts w:ascii="Times New Roman" w:hAnsi="Times New Roman"/>
          <w:i/>
          <w:sz w:val="24"/>
          <w:szCs w:val="24"/>
        </w:rPr>
        <w:t xml:space="preserve"> форме таблицы</w:t>
      </w:r>
    </w:p>
    <w:p w14:paraId="05C0A996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4"/>
        <w:gridCol w:w="2218"/>
        <w:gridCol w:w="2419"/>
        <w:gridCol w:w="2308"/>
        <w:gridCol w:w="2359"/>
      </w:tblGrid>
      <w:tr w:rsidR="007D6362" w:rsidRPr="00803239" w14:paraId="25724BEA" w14:textId="77777777" w:rsidTr="00803239">
        <w:trPr>
          <w:cantSplit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979D" w14:textId="77777777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3DC0" w14:textId="7357C6AB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t>Фор</w:t>
            </w:r>
            <w:r w:rsidR="00803239">
              <w:rPr>
                <w:rFonts w:ascii="Times New Roman" w:hAnsi="Times New Roman"/>
                <w:b/>
                <w:sz w:val="24"/>
                <w:szCs w:val="24"/>
              </w:rPr>
              <w:t>ма информационного обеспечения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AED0" w14:textId="011D67CD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предоставляемых сведений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A17" w14:textId="77777777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t>Ссылка на сайт</w:t>
            </w:r>
          </w:p>
          <w:p w14:paraId="73976CA6" w14:textId="77777777" w:rsid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03239">
              <w:rPr>
                <w:rFonts w:ascii="Times New Roman" w:hAnsi="Times New Roman"/>
                <w:b/>
                <w:sz w:val="24"/>
                <w:szCs w:val="24"/>
              </w:rPr>
              <w:t xml:space="preserve">(постоянно-действующий, </w:t>
            </w:r>
            <w:proofErr w:type="gramEnd"/>
          </w:p>
          <w:p w14:paraId="7FF34703" w14:textId="13300BCD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t>при наличии)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58DF" w14:textId="31ACD804" w:rsidR="007D6362" w:rsidRPr="00803239" w:rsidRDefault="007D6362" w:rsidP="008032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239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ответственной за информационное мероприятие</w:t>
            </w:r>
          </w:p>
        </w:tc>
      </w:tr>
      <w:tr w:rsidR="00803239" w14:paraId="238DED3C" w14:textId="77777777" w:rsidTr="00803239">
        <w:trPr>
          <w:cantSplit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9EE6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46F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98DB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1527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3BEE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362" w14:paraId="1DF8F895" w14:textId="77777777" w:rsidTr="00803239">
        <w:trPr>
          <w:cantSplit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EE0" w14:textId="77777777" w:rsidR="007D6362" w:rsidRDefault="007D6362" w:rsidP="007D63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6A0F" w14:textId="77777777" w:rsidR="007D6362" w:rsidRDefault="007D6362" w:rsidP="007D63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B49D" w14:textId="77777777" w:rsidR="007D6362" w:rsidRDefault="007D6362" w:rsidP="007D63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CBD7" w14:textId="77777777" w:rsidR="007D6362" w:rsidRDefault="007D6362" w:rsidP="007D63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EB04" w14:textId="77777777" w:rsidR="007D6362" w:rsidRDefault="007D6362" w:rsidP="007D636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239" w14:paraId="0B9AE1F6" w14:textId="77777777" w:rsidTr="00803239">
        <w:trPr>
          <w:cantSplit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9278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C4C3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2509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ACF4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C896" w14:textId="77777777" w:rsidR="00803239" w:rsidRDefault="00803239" w:rsidP="007051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6536FB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CFB26A2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 Разработка и производство СО в странах </w:t>
      </w:r>
    </w:p>
    <w:p w14:paraId="1A05DA9D" w14:textId="70BC6D86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Прогнозирование потребностей (</w:t>
      </w:r>
      <w:r w:rsidR="009C57F8">
        <w:rPr>
          <w:rFonts w:ascii="Times New Roman" w:hAnsi="Times New Roman"/>
          <w:i/>
          <w:sz w:val="24"/>
          <w:szCs w:val="24"/>
        </w:rPr>
        <w:t>занимаются ли прогнозированием на государственном уровне,</w:t>
      </w:r>
      <w:r>
        <w:rPr>
          <w:rFonts w:ascii="Times New Roman" w:hAnsi="Times New Roman"/>
          <w:i/>
          <w:sz w:val="24"/>
          <w:szCs w:val="24"/>
        </w:rPr>
        <w:t xml:space="preserve"> какая организация </w:t>
      </w:r>
      <w:r w:rsidR="009C57F8">
        <w:rPr>
          <w:rFonts w:ascii="Times New Roman" w:hAnsi="Times New Roman"/>
          <w:i/>
          <w:sz w:val="24"/>
          <w:szCs w:val="24"/>
        </w:rPr>
        <w:t>занимается</w:t>
      </w:r>
      <w:r>
        <w:rPr>
          <w:rFonts w:ascii="Times New Roman" w:hAnsi="Times New Roman"/>
          <w:i/>
          <w:sz w:val="24"/>
          <w:szCs w:val="24"/>
        </w:rPr>
        <w:t xml:space="preserve">) </w:t>
      </w:r>
    </w:p>
    <w:p w14:paraId="6DA070A1" w14:textId="1252B118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Основания для разработки СО (</w:t>
      </w:r>
      <w:r w:rsidR="009C57F8">
        <w:rPr>
          <w:rFonts w:ascii="Times New Roman" w:hAnsi="Times New Roman"/>
          <w:i/>
          <w:sz w:val="24"/>
          <w:szCs w:val="24"/>
        </w:rPr>
        <w:t>указать имеются ли целевые</w:t>
      </w:r>
      <w:r>
        <w:rPr>
          <w:rFonts w:ascii="Times New Roman" w:hAnsi="Times New Roman"/>
          <w:i/>
          <w:sz w:val="24"/>
          <w:szCs w:val="24"/>
        </w:rPr>
        <w:t xml:space="preserve"> программы</w:t>
      </w:r>
      <w:r w:rsidR="009C57F8">
        <w:rPr>
          <w:rFonts w:ascii="Times New Roman" w:hAnsi="Times New Roman"/>
          <w:i/>
          <w:sz w:val="24"/>
          <w:szCs w:val="24"/>
        </w:rPr>
        <w:t xml:space="preserve"> с</w:t>
      </w:r>
      <w:r>
        <w:rPr>
          <w:rFonts w:ascii="Times New Roman" w:hAnsi="Times New Roman"/>
          <w:i/>
          <w:sz w:val="24"/>
          <w:szCs w:val="24"/>
        </w:rPr>
        <w:t>озда</w:t>
      </w:r>
      <w:r w:rsidR="009C57F8">
        <w:rPr>
          <w:rFonts w:ascii="Times New Roman" w:hAnsi="Times New Roman"/>
          <w:i/>
          <w:sz w:val="24"/>
          <w:szCs w:val="24"/>
        </w:rPr>
        <w:t>ния</w:t>
      </w:r>
      <w:r>
        <w:rPr>
          <w:rFonts w:ascii="Times New Roman" w:hAnsi="Times New Roman"/>
          <w:i/>
          <w:sz w:val="24"/>
          <w:szCs w:val="24"/>
        </w:rPr>
        <w:t xml:space="preserve"> СО</w:t>
      </w:r>
      <w:r w:rsidR="009C57F8">
        <w:rPr>
          <w:rFonts w:ascii="Times New Roman" w:hAnsi="Times New Roman"/>
          <w:i/>
          <w:sz w:val="24"/>
          <w:szCs w:val="24"/>
        </w:rPr>
        <w:t>, уровень таких целевых программ (государственные, ведомственные и т.п)</w:t>
      </w:r>
      <w:r>
        <w:rPr>
          <w:rFonts w:ascii="Times New Roman" w:hAnsi="Times New Roman"/>
          <w:i/>
          <w:sz w:val="24"/>
          <w:szCs w:val="24"/>
        </w:rPr>
        <w:t xml:space="preserve">) </w:t>
      </w:r>
    </w:p>
    <w:p w14:paraId="3F0DC826" w14:textId="44066F4E" w:rsidR="004E4E19" w:rsidRDefault="009C57F8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 возможности предоставить </w:t>
      </w:r>
      <w:r w:rsidR="006636B1">
        <w:rPr>
          <w:rFonts w:ascii="Times New Roman" w:hAnsi="Times New Roman"/>
          <w:i/>
          <w:sz w:val="24"/>
          <w:szCs w:val="24"/>
        </w:rPr>
        <w:t xml:space="preserve">сведения о </w:t>
      </w:r>
      <w:r>
        <w:rPr>
          <w:rFonts w:ascii="Times New Roman" w:hAnsi="Times New Roman"/>
          <w:i/>
          <w:sz w:val="24"/>
          <w:szCs w:val="24"/>
        </w:rPr>
        <w:t>н</w:t>
      </w:r>
      <w:r w:rsidR="004E4E19">
        <w:rPr>
          <w:rFonts w:ascii="Times New Roman" w:hAnsi="Times New Roman"/>
          <w:i/>
          <w:sz w:val="24"/>
          <w:szCs w:val="24"/>
        </w:rPr>
        <w:t>оменклатур</w:t>
      </w:r>
      <w:r w:rsidR="006636B1">
        <w:rPr>
          <w:rFonts w:ascii="Times New Roman" w:hAnsi="Times New Roman"/>
          <w:i/>
          <w:sz w:val="24"/>
          <w:szCs w:val="24"/>
        </w:rPr>
        <w:t>е СО</w:t>
      </w:r>
      <w:r w:rsidR="004E4E19">
        <w:rPr>
          <w:rFonts w:ascii="Times New Roman" w:hAnsi="Times New Roman"/>
          <w:i/>
          <w:sz w:val="24"/>
          <w:szCs w:val="24"/>
        </w:rPr>
        <w:t xml:space="preserve"> в стран</w:t>
      </w:r>
      <w:r w:rsidR="006636B1">
        <w:rPr>
          <w:rFonts w:ascii="Times New Roman" w:hAnsi="Times New Roman"/>
          <w:i/>
          <w:sz w:val="24"/>
          <w:szCs w:val="24"/>
        </w:rPr>
        <w:t>е</w:t>
      </w:r>
      <w:r w:rsidR="004E4E19">
        <w:rPr>
          <w:rFonts w:ascii="Times New Roman" w:hAnsi="Times New Roman"/>
          <w:i/>
          <w:sz w:val="24"/>
          <w:szCs w:val="24"/>
        </w:rPr>
        <w:t xml:space="preserve"> (например, диаграмма распределения по областям применения СО, разрабатываемых институтами, крупными организациями – производителями СО</w:t>
      </w:r>
      <w:r w:rsidR="006636B1">
        <w:rPr>
          <w:rFonts w:ascii="Times New Roman" w:hAnsi="Times New Roman"/>
          <w:i/>
          <w:sz w:val="24"/>
          <w:szCs w:val="24"/>
        </w:rPr>
        <w:t xml:space="preserve"> и/или зарегистрированных в реестре, если он ведется</w:t>
      </w:r>
      <w:r w:rsidR="004E4E19">
        <w:rPr>
          <w:rFonts w:ascii="Times New Roman" w:hAnsi="Times New Roman"/>
          <w:i/>
          <w:sz w:val="24"/>
          <w:szCs w:val="24"/>
        </w:rPr>
        <w:t>)</w:t>
      </w:r>
    </w:p>
    <w:p w14:paraId="3F05AF4D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5822EBF2" w14:textId="77777777" w:rsidR="00D11634" w:rsidRDefault="00D11634" w:rsidP="00D11634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4FE7DA4A" w14:textId="77777777" w:rsidR="00803239" w:rsidRDefault="00803239" w:rsidP="0080323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</w:t>
      </w:r>
    </w:p>
    <w:p w14:paraId="732BF3C4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339698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 Применение СО</w:t>
      </w:r>
    </w:p>
    <w:p w14:paraId="6E2530BD" w14:textId="49DC5E5C" w:rsidR="004E4E19" w:rsidRPr="006636B1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636B1">
        <w:rPr>
          <w:rFonts w:ascii="Times New Roman" w:hAnsi="Times New Roman"/>
          <w:i/>
          <w:iCs/>
          <w:sz w:val="24"/>
          <w:szCs w:val="24"/>
        </w:rPr>
        <w:t>Дать краткие комментарии к информации</w:t>
      </w:r>
      <w:r w:rsidR="006636B1" w:rsidRPr="006636B1">
        <w:rPr>
          <w:rFonts w:ascii="Times New Roman" w:hAnsi="Times New Roman"/>
          <w:i/>
          <w:iCs/>
          <w:sz w:val="24"/>
          <w:szCs w:val="24"/>
        </w:rPr>
        <w:t>. Возможно предоставление информации в виде рекомендуемой таблицы</w:t>
      </w:r>
    </w:p>
    <w:p w14:paraId="23CBB5AD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627"/>
        <w:gridCol w:w="2126"/>
        <w:gridCol w:w="2463"/>
        <w:gridCol w:w="2464"/>
      </w:tblGrid>
      <w:tr w:rsidR="004E4E19" w14:paraId="3BFFC78D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80CB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C882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Область применения 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F81E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НД, согласно которым этот вид работ осуществляется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8F62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Организация(и), которая отвечает за данный вид работ в стране (краткая их характеристика, область деятельности)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7F6F" w14:textId="77777777" w:rsidR="004E4E19" w:rsidRPr="00DA5E68" w:rsidRDefault="004E4E19" w:rsidP="00DA5E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5E68">
              <w:rPr>
                <w:rFonts w:ascii="Times New Roman" w:hAnsi="Times New Roman"/>
                <w:b/>
                <w:sz w:val="24"/>
                <w:szCs w:val="24"/>
              </w:rPr>
              <w:t>Сведения о выполняемых работах в рамках организации</w:t>
            </w:r>
          </w:p>
        </w:tc>
      </w:tr>
      <w:tr w:rsidR="004E4E19" w14:paraId="176ACC6A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3A5F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39A8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средств передачи измерительных возможностей национальных метрологических институтов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D87F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3A48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B432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08AABC77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C7DC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3C75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качестве эталонов единиц величин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1FF5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D078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7CF6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24589A86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E591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B854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калибровке средств измерений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4163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8C3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137D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36694C36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C0BF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56D3" w14:textId="6739B3BA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Валидаци</w:t>
            </w:r>
            <w:r w:rsidR="00FA63E5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методик измерений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A4CF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6FF8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3D9B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4D08CE49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727C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C1BC" w14:textId="77777777" w:rsidR="004E4E19" w:rsidRDefault="004E4E19" w:rsidP="00DA5E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межлабораторных сравнительных испытаниях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1619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A964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3D7E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E19" w14:paraId="06DA3D8E" w14:textId="77777777" w:rsidTr="00DA5E68">
        <w:trPr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933E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B1BA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FE3E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69E9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043C" w14:textId="77777777" w:rsidR="004E4E19" w:rsidRDefault="004E4E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781632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DB4813" w14:textId="77777777" w:rsidR="00803239" w:rsidRDefault="0080323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F8836A" w14:textId="7BB04A52" w:rsidR="004E4E19" w:rsidRDefault="00DA5E68" w:rsidP="004E4E19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2.5 Научные исследования по СО</w:t>
      </w:r>
    </w:p>
    <w:p w14:paraId="12D627BE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Тематика исследований в области СО (кто изучает, ссылка на сайт, ссылка на публикации, по возможности, скачать публикации)</w:t>
      </w:r>
    </w:p>
    <w:p w14:paraId="35203296" w14:textId="2F4175A4" w:rsidR="00DA5E68" w:rsidRDefault="00DA5E68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14:paraId="3CBF5A46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4AE38D" w14:textId="77777777" w:rsidR="00DA5E68" w:rsidRDefault="00DA5E68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F70D65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стандартных справочных данных и физических констант (при создании СО)</w:t>
      </w:r>
    </w:p>
    <w:p w14:paraId="07C986A1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3E8509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СО шкал величин</w:t>
      </w:r>
    </w:p>
    <w:p w14:paraId="4E828D19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BE854" w14:textId="575810B8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Создание СО </w:t>
      </w:r>
      <w:r w:rsidR="006636B1">
        <w:rPr>
          <w:rFonts w:ascii="Times New Roman" w:hAnsi="Times New Roman"/>
          <w:sz w:val="24"/>
          <w:szCs w:val="24"/>
        </w:rPr>
        <w:t>качественных свойств</w:t>
      </w:r>
    </w:p>
    <w:p w14:paraId="23BC95BD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9487C" w14:textId="77777777" w:rsidR="004E4E19" w:rsidRDefault="004E4E19" w:rsidP="004E4E1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Др. </w:t>
      </w:r>
    </w:p>
    <w:sectPr w:rsidR="004E4E19" w:rsidSect="004E4E19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8400D" w14:textId="77777777" w:rsidR="009A3376" w:rsidRDefault="009A3376" w:rsidP="00DA5E68">
      <w:pPr>
        <w:spacing w:after="0" w:line="240" w:lineRule="auto"/>
      </w:pPr>
      <w:r>
        <w:separator/>
      </w:r>
    </w:p>
  </w:endnote>
  <w:endnote w:type="continuationSeparator" w:id="0">
    <w:p w14:paraId="532BFD03" w14:textId="77777777" w:rsidR="009A3376" w:rsidRDefault="009A3376" w:rsidP="00DA5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401100"/>
      <w:docPartObj>
        <w:docPartGallery w:val="Page Numbers (Bottom of Page)"/>
        <w:docPartUnique/>
      </w:docPartObj>
    </w:sdtPr>
    <w:sdtEndPr/>
    <w:sdtContent>
      <w:p w14:paraId="55296830" w14:textId="71AE0393" w:rsidR="00803239" w:rsidRDefault="0080323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DD7">
          <w:rPr>
            <w:noProof/>
          </w:rPr>
          <w:t>1</w:t>
        </w:r>
        <w:r>
          <w:fldChar w:fldCharType="end"/>
        </w:r>
      </w:p>
    </w:sdtContent>
  </w:sdt>
  <w:p w14:paraId="7249F831" w14:textId="77777777" w:rsidR="00DA5E68" w:rsidRPr="00803239" w:rsidRDefault="00DA5E68" w:rsidP="008032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F14EC" w14:textId="77777777" w:rsidR="009A3376" w:rsidRDefault="009A3376" w:rsidP="00DA5E68">
      <w:pPr>
        <w:spacing w:after="0" w:line="240" w:lineRule="auto"/>
      </w:pPr>
      <w:r>
        <w:separator/>
      </w:r>
    </w:p>
  </w:footnote>
  <w:footnote w:type="continuationSeparator" w:id="0">
    <w:p w14:paraId="6EE366BD" w14:textId="77777777" w:rsidR="009A3376" w:rsidRDefault="009A3376" w:rsidP="00DA5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F3198"/>
    <w:multiLevelType w:val="hybridMultilevel"/>
    <w:tmpl w:val="3C90D5D6"/>
    <w:lvl w:ilvl="0" w:tplc="28989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2294C"/>
    <w:multiLevelType w:val="hybridMultilevel"/>
    <w:tmpl w:val="01E04D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CB5989"/>
    <w:multiLevelType w:val="hybridMultilevel"/>
    <w:tmpl w:val="3FA2B5C2"/>
    <w:lvl w:ilvl="0" w:tplc="87AE9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0D0"/>
    <w:rsid w:val="000460D0"/>
    <w:rsid w:val="000B7598"/>
    <w:rsid w:val="001D0430"/>
    <w:rsid w:val="002D4179"/>
    <w:rsid w:val="00306F55"/>
    <w:rsid w:val="00311186"/>
    <w:rsid w:val="004E4E19"/>
    <w:rsid w:val="006636B1"/>
    <w:rsid w:val="007D6362"/>
    <w:rsid w:val="00803239"/>
    <w:rsid w:val="008C4E5B"/>
    <w:rsid w:val="00930271"/>
    <w:rsid w:val="00965607"/>
    <w:rsid w:val="009A3376"/>
    <w:rsid w:val="009C57F8"/>
    <w:rsid w:val="00A048A5"/>
    <w:rsid w:val="00C90CF7"/>
    <w:rsid w:val="00C92CED"/>
    <w:rsid w:val="00CB28AE"/>
    <w:rsid w:val="00CC279B"/>
    <w:rsid w:val="00CD7DC4"/>
    <w:rsid w:val="00D11634"/>
    <w:rsid w:val="00D65684"/>
    <w:rsid w:val="00DA5E68"/>
    <w:rsid w:val="00E27A57"/>
    <w:rsid w:val="00E37703"/>
    <w:rsid w:val="00ED3F81"/>
    <w:rsid w:val="00F02DD7"/>
    <w:rsid w:val="00FA63E5"/>
    <w:rsid w:val="00FE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6322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rFonts w:ascii="Times New Roman" w:hAnsi="Times New Roman"/>
      <w:sz w:val="24"/>
      <w:lang w:val="en-US"/>
    </w:rPr>
  </w:style>
  <w:style w:type="table" w:styleId="a3">
    <w:name w:val="Table Grid"/>
    <w:basedOn w:val="a1"/>
    <w:uiPriority w:val="39"/>
    <w:rsid w:val="00ED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4E5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A5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5E68"/>
  </w:style>
  <w:style w:type="paragraph" w:styleId="a7">
    <w:name w:val="footer"/>
    <w:basedOn w:val="a"/>
    <w:link w:val="a8"/>
    <w:uiPriority w:val="99"/>
    <w:unhideWhenUsed/>
    <w:rsid w:val="00DA5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5E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user</cp:lastModifiedBy>
  <cp:revision>6</cp:revision>
  <dcterms:created xsi:type="dcterms:W3CDTF">2022-08-02T14:52:00Z</dcterms:created>
  <dcterms:modified xsi:type="dcterms:W3CDTF">2022-09-05T11:01:00Z</dcterms:modified>
</cp:coreProperties>
</file>